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204D" w14:textId="0B80E1DF" w:rsidR="005E58F2" w:rsidRPr="005E58F2" w:rsidRDefault="005E58F2" w:rsidP="002376E2">
      <w:pPr>
        <w:rPr>
          <w:b/>
          <w:u w:val="single"/>
        </w:rPr>
      </w:pPr>
      <w:r w:rsidRPr="005E58F2">
        <w:rPr>
          <w:b/>
          <w:u w:val="single"/>
        </w:rPr>
        <w:t>Příloha ZD č. 3</w:t>
      </w:r>
      <w:r w:rsidR="004E14F5">
        <w:rPr>
          <w:b/>
          <w:u w:val="single"/>
        </w:rPr>
        <w:t>7</w:t>
      </w:r>
    </w:p>
    <w:p w14:paraId="757F234B" w14:textId="3F8A1F36" w:rsidR="002376E2" w:rsidRDefault="002376E2" w:rsidP="002376E2">
      <w:pPr>
        <w:rPr>
          <w:b/>
        </w:rPr>
      </w:pPr>
      <w:r w:rsidRPr="00AF56E7">
        <w:rPr>
          <w:b/>
        </w:rPr>
        <w:t>Technické parametry dodávky</w:t>
      </w:r>
      <w:r>
        <w:rPr>
          <w:b/>
        </w:rPr>
        <w:t xml:space="preserve"> – </w:t>
      </w:r>
      <w:r w:rsidR="003E7A83">
        <w:rPr>
          <w:b/>
        </w:rPr>
        <w:t>křídlo</w:t>
      </w:r>
    </w:p>
    <w:p w14:paraId="2979FD5E" w14:textId="5C0ED18E" w:rsidR="002376E2" w:rsidRDefault="002376E2" w:rsidP="002376E2">
      <w:pPr>
        <w:rPr>
          <w:b/>
        </w:rPr>
      </w:pPr>
      <w:r>
        <w:rPr>
          <w:b/>
        </w:rPr>
        <w:t xml:space="preserve">součástí sestavy č. </w:t>
      </w:r>
      <w:r w:rsidR="005E58F2">
        <w:rPr>
          <w:b/>
        </w:rPr>
        <w:t>11</w:t>
      </w:r>
      <w:r>
        <w:rPr>
          <w:b/>
        </w:rPr>
        <w:t xml:space="preserve"> (pro podvozek </w:t>
      </w:r>
      <w:r w:rsidR="005E58F2">
        <w:rPr>
          <w:b/>
        </w:rPr>
        <w:t>6x6</w:t>
      </w:r>
      <w:r>
        <w:rPr>
          <w:b/>
        </w:rPr>
        <w:t>)</w:t>
      </w:r>
    </w:p>
    <w:p w14:paraId="47F9C236" w14:textId="77777777" w:rsidR="002376E2" w:rsidRDefault="002376E2" w:rsidP="002376E2">
      <w:pPr>
        <w:ind w:left="-426" w:firstLine="426"/>
        <w:rPr>
          <w:b/>
          <w:bCs/>
          <w:color w:val="548DD4"/>
        </w:rPr>
      </w:pPr>
    </w:p>
    <w:p w14:paraId="539C5AE5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s</w:t>
      </w:r>
      <w:r w:rsidRPr="000F6018">
        <w:t>něhov</w:t>
      </w:r>
      <w:r>
        <w:t>ý</w:t>
      </w:r>
      <w:r w:rsidRPr="000F6018">
        <w:t xml:space="preserve"> </w:t>
      </w:r>
      <w:r>
        <w:t>pluh</w:t>
      </w:r>
      <w:r w:rsidRPr="000F6018">
        <w:t xml:space="preserve"> tvaru křídla pro </w:t>
      </w:r>
      <w:r>
        <w:t>náročné podmínky</w:t>
      </w:r>
      <w:r w:rsidRPr="000F6018">
        <w:t xml:space="preserve"> </w:t>
      </w:r>
    </w:p>
    <w:p w14:paraId="3057F5C2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vlastní pluh ocelový</w:t>
      </w:r>
    </w:p>
    <w:p w14:paraId="397BE2E7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pluh musí umožňovat hydraulické natočení vpravo pod a</w:t>
      </w:r>
      <w:r w:rsidRPr="000F6018">
        <w:t>gresivní</w:t>
      </w:r>
      <w:r>
        <w:t>m úh</w:t>
      </w:r>
      <w:r w:rsidRPr="000F6018">
        <w:t>l</w:t>
      </w:r>
      <w:r>
        <w:t>em</w:t>
      </w:r>
      <w:r w:rsidRPr="000F6018">
        <w:t xml:space="preserve"> min. 40° a</w:t>
      </w:r>
      <w:r>
        <w:t xml:space="preserve"> hydraulické natočení vlevo úhlem min 20° pro vyhrnování křižovatek apod.</w:t>
      </w:r>
    </w:p>
    <w:p w14:paraId="60BC8012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6018">
        <w:t>výrazně klenutý tvar štítu pro rasantní od</w:t>
      </w:r>
      <w:r>
        <w:t>hoz sněhu i přes vysoké bariéry</w:t>
      </w:r>
    </w:p>
    <w:p w14:paraId="3A8A2FAC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</w:t>
      </w:r>
      <w:r w:rsidRPr="000F6018">
        <w:t xml:space="preserve">rovedení </w:t>
      </w:r>
      <w:r>
        <w:t>pluhu</w:t>
      </w:r>
      <w:r w:rsidRPr="000F6018">
        <w:t xml:space="preserve"> vyztužením trubkou nebo ocelovým uzavře</w:t>
      </w:r>
      <w:r>
        <w:t>ným svařovaným profilem a žebry</w:t>
      </w:r>
    </w:p>
    <w:p w14:paraId="625399FF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u</w:t>
      </w:r>
      <w:r w:rsidRPr="000F6018">
        <w:t xml:space="preserve">pínací deska dle DIN 76 060 vel. </w:t>
      </w:r>
      <w:r>
        <w:t>3/5</w:t>
      </w:r>
    </w:p>
    <w:p w14:paraId="3C47B489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ocelový stírací břit</w:t>
      </w:r>
    </w:p>
    <w:p w14:paraId="25E5D100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pluh</w:t>
      </w:r>
      <w:r w:rsidRPr="000F6018">
        <w:t xml:space="preserve"> se připojuje na hydraulickou soustavu nosiče pomocí dvou párů rychlospojek;</w:t>
      </w:r>
    </w:p>
    <w:p w14:paraId="7C8FAFAF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h</w:t>
      </w:r>
      <w:r w:rsidRPr="000F6018">
        <w:t xml:space="preserve">motnost </w:t>
      </w:r>
      <w:r>
        <w:t>do</w:t>
      </w:r>
      <w:r w:rsidRPr="000F6018">
        <w:t xml:space="preserve"> 1 25</w:t>
      </w:r>
      <w:r>
        <w:t>0 kg</w:t>
      </w:r>
    </w:p>
    <w:p w14:paraId="2F53BFBE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hydraulické zvedání a spouštění</w:t>
      </w:r>
    </w:p>
    <w:p w14:paraId="3AEF968B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z</w:t>
      </w:r>
      <w:r w:rsidRPr="000F6018">
        <w:t xml:space="preserve">ajištění </w:t>
      </w:r>
      <w:r>
        <w:t>pluhu</w:t>
      </w:r>
      <w:r w:rsidRPr="000F6018">
        <w:t xml:space="preserve"> ve zvednuté přepravní poloze pojistkou s mechanick</w:t>
      </w:r>
      <w:r>
        <w:t>y ovládaným uzavíracím kohoutem</w:t>
      </w:r>
    </w:p>
    <w:p w14:paraId="146F2705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v</w:t>
      </w:r>
      <w:r w:rsidRPr="000F6018">
        <w:t xml:space="preserve">odící pojezdová výškově stavitelná kola s blatníky o min. průměru </w:t>
      </w:r>
      <w:smartTag w:uri="urn:schemas-microsoft-com:office:smarttags" w:element="metricconverter">
        <w:smartTagPr>
          <w:attr w:name="ProductID" w:val="550 mm"/>
        </w:smartTagPr>
        <w:r w:rsidRPr="000F6018">
          <w:t>550 mm</w:t>
        </w:r>
      </w:smartTag>
      <w:r w:rsidRPr="000F6018">
        <w:t xml:space="preserve"> s výškovou regulací a systémem nadlehčení pro snadnou manipulaci při pluhu ležícím v plovoucí poloze na vozovce</w:t>
      </w:r>
    </w:p>
    <w:p w14:paraId="07389A1A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</w:t>
      </w:r>
      <w:r w:rsidRPr="000F6018">
        <w:t xml:space="preserve">racovní šířka </w:t>
      </w:r>
      <w:r>
        <w:t>pluhu</w:t>
      </w:r>
      <w:r w:rsidRPr="000F6018">
        <w:t xml:space="preserve"> v plném natočení </w:t>
      </w:r>
      <w:r>
        <w:t>min. 2 800 mm</w:t>
      </w:r>
    </w:p>
    <w:p w14:paraId="217C7C2A" w14:textId="77777777" w:rsidR="002376E2" w:rsidRPr="006B4166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6B4166">
        <w:t xml:space="preserve">celková šířka vlastní </w:t>
      </w:r>
      <w:r>
        <w:t>pluhu (délka stíracího břitu)</w:t>
      </w:r>
      <w:r w:rsidRPr="006B4166">
        <w:t xml:space="preserve"> min. 3 </w:t>
      </w:r>
      <w:r>
        <w:t>7</w:t>
      </w:r>
      <w:r w:rsidRPr="006B4166">
        <w:t>00 mm</w:t>
      </w:r>
    </w:p>
    <w:p w14:paraId="3FB40AE2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v</w:t>
      </w:r>
      <w:r w:rsidRPr="000F6018">
        <w:t xml:space="preserve">ýška </w:t>
      </w:r>
      <w:r>
        <w:t>pluhu</w:t>
      </w:r>
      <w:r w:rsidRPr="000F6018">
        <w:t xml:space="preserve"> vlevo min. </w:t>
      </w:r>
      <w:r>
        <w:t>6</w:t>
      </w:r>
      <w:r w:rsidRPr="000F6018">
        <w:t xml:space="preserve">00 mm, vpravo min. 1600 mm (měřeno bez držáků pozičních osvětlení a </w:t>
      </w:r>
      <w:r>
        <w:t xml:space="preserve">případně </w:t>
      </w:r>
      <w:r w:rsidRPr="000F6018">
        <w:t>praporků)</w:t>
      </w:r>
    </w:p>
    <w:p w14:paraId="79125FB5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o</w:t>
      </w:r>
      <w:r w:rsidRPr="000F6018">
        <w:t xml:space="preserve">scilační systém udržující </w:t>
      </w:r>
      <w:r>
        <w:t xml:space="preserve">radlici </w:t>
      </w:r>
      <w:r w:rsidRPr="000F6018">
        <w:t>v transportní poloze ve vod</w:t>
      </w:r>
      <w:r>
        <w:t>orovné pozici</w:t>
      </w:r>
    </w:p>
    <w:p w14:paraId="50EE9A44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s</w:t>
      </w:r>
      <w:r w:rsidRPr="000F6018">
        <w:t>ystém ochrany bočních nárazů pomocí bočního dorazu a p</w:t>
      </w:r>
      <w:r>
        <w:t>ojistného přepouštěcího ventilu</w:t>
      </w:r>
    </w:p>
    <w:p w14:paraId="6CA0F1C0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</w:t>
      </w:r>
      <w:r w:rsidRPr="000F6018">
        <w:t xml:space="preserve">říčný výkyv pluhu pro snadné kopírování vozovky v rozsahu min. </w:t>
      </w:r>
      <w:r>
        <w:t>15°</w:t>
      </w:r>
    </w:p>
    <w:p w14:paraId="756744CA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r</w:t>
      </w:r>
      <w:r w:rsidRPr="000F6018">
        <w:t>obustní plastová zábrana proti úletu sněhu na kabinu, (nepřipouští se jednoduché pryžové provedení</w:t>
      </w:r>
      <w:r>
        <w:t>)</w:t>
      </w:r>
    </w:p>
    <w:p w14:paraId="15C6E4E8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 xml:space="preserve">v </w:t>
      </w:r>
      <w:r w:rsidRPr="000F6018">
        <w:t xml:space="preserve">případě potřeby musí být dodán současně k upínací desce mezikus </w:t>
      </w:r>
      <w:r>
        <w:t>pro dostatečné předsazení pluhu</w:t>
      </w:r>
    </w:p>
    <w:p w14:paraId="0A4864F0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mechanické odstavné nohy</w:t>
      </w:r>
    </w:p>
    <w:p w14:paraId="1654F7B3" w14:textId="77777777" w:rsidR="002376E2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9321DE">
        <w:t>výstražné osvětlení LED 24 V </w:t>
      </w:r>
      <w:r>
        <w:t>(bílé světlo zepředu, červené zezadu)</w:t>
      </w:r>
    </w:p>
    <w:p w14:paraId="54AF3D75" w14:textId="77777777" w:rsidR="002376E2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b</w:t>
      </w:r>
      <w:r w:rsidRPr="000F6018">
        <w:t>arva oranžová RAL 2011</w:t>
      </w:r>
    </w:p>
    <w:p w14:paraId="61D58A84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dodán včetně tzv. mezikusu (prodloužení upínací desky v případě, že osazení pluhu nebude z důvodu zajištění plnohodnotné funkčnosti postačovat pouze na upínací desku podvozku)</w:t>
      </w:r>
    </w:p>
    <w:p w14:paraId="37DD8FA2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47949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E2"/>
    <w:rsid w:val="002376E2"/>
    <w:rsid w:val="003E7A83"/>
    <w:rsid w:val="004915FD"/>
    <w:rsid w:val="004E14F5"/>
    <w:rsid w:val="005E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BE410B"/>
  <w15:chartTrackingRefBased/>
  <w15:docId w15:val="{A42B309A-72C1-4996-AFDD-BAC779D0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6E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2023-02-24T21:23:00Z</dcterms:created>
  <dcterms:modified xsi:type="dcterms:W3CDTF">2023-04-17T12:14:00Z</dcterms:modified>
</cp:coreProperties>
</file>